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11929" w14:textId="77777777" w:rsidR="006C03C1" w:rsidRDefault="008A5425" w:rsidP="006C03C1">
      <w:pPr>
        <w:spacing w:after="0" w:line="240" w:lineRule="auto"/>
        <w:jc w:val="right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sz w:val="20"/>
          <w:szCs w:val="20"/>
          <w:lang w:eastAsia="pl-PL"/>
        </w:rPr>
        <w:t>Załącznik 2</w:t>
      </w:r>
    </w:p>
    <w:p w14:paraId="49FEF65D" w14:textId="77777777" w:rsidR="00B8751B" w:rsidRDefault="00B8751B" w:rsidP="006C03C1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postępowania</w:t>
      </w:r>
    </w:p>
    <w:p w14:paraId="553E17AA" w14:textId="2A64B2FE" w:rsidR="00B8751B" w:rsidRPr="00465B46" w:rsidRDefault="00B8751B" w:rsidP="006C03C1">
      <w:pPr>
        <w:spacing w:after="0" w:line="240" w:lineRule="auto"/>
        <w:jc w:val="right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 </w:t>
      </w:r>
      <w:r w:rsidRPr="00470033">
        <w:rPr>
          <w:rFonts w:ascii="Verdana" w:hAnsi="Verdana"/>
          <w:sz w:val="20"/>
          <w:szCs w:val="20"/>
        </w:rPr>
        <w:t>O.BY/</w:t>
      </w:r>
      <w:r w:rsidRPr="0099522B">
        <w:rPr>
          <w:rFonts w:ascii="Verdana" w:hAnsi="Verdana"/>
          <w:b/>
          <w:bCs/>
          <w:sz w:val="20"/>
          <w:szCs w:val="20"/>
        </w:rPr>
        <w:t>F-2</w:t>
      </w:r>
      <w:r w:rsidRPr="00470033">
        <w:rPr>
          <w:rFonts w:ascii="Verdana" w:hAnsi="Verdana"/>
          <w:sz w:val="20"/>
          <w:szCs w:val="20"/>
        </w:rPr>
        <w:t>.24</w:t>
      </w:r>
      <w:r>
        <w:rPr>
          <w:rFonts w:ascii="Verdana" w:hAnsi="Verdana"/>
          <w:sz w:val="20"/>
          <w:szCs w:val="20"/>
        </w:rPr>
        <w:t>31</w:t>
      </w:r>
      <w:r w:rsidRPr="00470033">
        <w:rPr>
          <w:rFonts w:ascii="Verdana" w:hAnsi="Verdana"/>
          <w:sz w:val="20"/>
          <w:szCs w:val="20"/>
        </w:rPr>
        <w:t>.</w:t>
      </w:r>
      <w:r w:rsidR="0099522B">
        <w:rPr>
          <w:rFonts w:ascii="Verdana" w:hAnsi="Verdana"/>
          <w:sz w:val="20"/>
          <w:szCs w:val="20"/>
        </w:rPr>
        <w:t>39</w:t>
      </w:r>
      <w:r>
        <w:rPr>
          <w:rFonts w:ascii="Verdana" w:hAnsi="Verdana"/>
          <w:sz w:val="20"/>
          <w:szCs w:val="20"/>
        </w:rPr>
        <w:t>.202</w:t>
      </w:r>
      <w:r w:rsidR="0099522B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.ES</w:t>
      </w:r>
    </w:p>
    <w:p w14:paraId="4A1EB258" w14:textId="77777777" w:rsidR="006C03C1" w:rsidRDefault="006C03C1" w:rsidP="006C03C1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16ACAECA" w14:textId="77777777" w:rsidR="00B8751B" w:rsidRDefault="00B8751B" w:rsidP="006C03C1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79BA4688" w14:textId="77777777" w:rsidR="006C03C1" w:rsidRPr="00437CBC" w:rsidRDefault="006C03C1" w:rsidP="006C03C1">
      <w:pPr>
        <w:spacing w:after="0" w:line="240" w:lineRule="auto"/>
        <w:jc w:val="center"/>
        <w:rPr>
          <w:rFonts w:ascii="Verdana" w:eastAsia="Times New Roman" w:hAnsi="Verdana"/>
          <w:b/>
          <w:sz w:val="24"/>
          <w:szCs w:val="24"/>
          <w:lang w:eastAsia="pl-PL"/>
        </w:rPr>
      </w:pPr>
      <w:r w:rsidRPr="00437CBC">
        <w:rPr>
          <w:rFonts w:ascii="Verdana" w:eastAsia="Times New Roman" w:hAnsi="Verdana"/>
          <w:b/>
          <w:sz w:val="24"/>
          <w:szCs w:val="24"/>
          <w:lang w:eastAsia="pl-PL"/>
        </w:rPr>
        <w:t>FORMULARZ OFERTOWY</w:t>
      </w:r>
    </w:p>
    <w:p w14:paraId="7A30D6B9" w14:textId="77777777" w:rsidR="006C03C1" w:rsidRPr="009172A5" w:rsidRDefault="006C03C1" w:rsidP="006C03C1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3EAA7935" w14:textId="77777777" w:rsidR="006C03C1" w:rsidRPr="009172A5" w:rsidRDefault="006C03C1" w:rsidP="006C03C1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2CF8C5CA" w14:textId="77777777" w:rsidR="006C03C1" w:rsidRDefault="006C03C1" w:rsidP="006C03C1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Bydgoszczy</w:t>
      </w:r>
    </w:p>
    <w:p w14:paraId="5EC8A08F" w14:textId="77777777" w:rsidR="006C03C1" w:rsidRDefault="006C03C1" w:rsidP="006C03C1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ul. Fordońska 6</w:t>
      </w:r>
    </w:p>
    <w:p w14:paraId="51C48768" w14:textId="77777777" w:rsidR="006C03C1" w:rsidRPr="009172A5" w:rsidRDefault="006C03C1" w:rsidP="006C03C1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85-085 Bydgoszcz</w:t>
      </w:r>
    </w:p>
    <w:p w14:paraId="7B8B8B7A" w14:textId="77777777" w:rsidR="006C03C1" w:rsidRPr="006A4B7B" w:rsidRDefault="006C03C1" w:rsidP="006C03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372BA56" w14:textId="61E63C93" w:rsidR="003702FD" w:rsidRDefault="003702FD" w:rsidP="003702FD">
      <w:pPr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Dotyczy zamówienia na</w:t>
      </w:r>
      <w:r w:rsidRPr="0033270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 w:rsidR="0099522B" w:rsidRPr="0099522B">
        <w:rPr>
          <w:rFonts w:ascii="Verdana" w:eastAsia="Times New Roman" w:hAnsi="Verdana"/>
          <w:b/>
          <w:bCs/>
          <w:sz w:val="20"/>
          <w:szCs w:val="20"/>
          <w:lang w:eastAsia="pl-PL"/>
        </w:rPr>
        <w:t>"Wykonanie rocznego przeglądu technicznego budynków wraz z okresową kontrolą pięcioletnią stanu technicznego i pomiarem instalacji elektrycznej- NN oraz  okresowych przeglądów kominiarskich w budynkach Generalnej Dyrekcji Dróg Krajowych i Autostrad Oddział w Bydgoszczy</w:t>
      </w:r>
      <w:r w:rsidR="00DC7806">
        <w:rPr>
          <w:rFonts w:ascii="Verdana" w:eastAsia="Times New Roman" w:hAnsi="Verdana"/>
          <w:b/>
          <w:bCs/>
          <w:sz w:val="20"/>
          <w:szCs w:val="20"/>
          <w:lang w:eastAsia="pl-PL"/>
        </w:rPr>
        <w:t>.</w:t>
      </w:r>
      <w:r w:rsidR="0099522B" w:rsidRPr="0099522B">
        <w:rPr>
          <w:rFonts w:ascii="Verdana" w:eastAsia="Times New Roman" w:hAnsi="Verdana"/>
          <w:b/>
          <w:bCs/>
          <w:sz w:val="20"/>
          <w:szCs w:val="20"/>
          <w:lang w:eastAsia="pl-PL"/>
        </w:rPr>
        <w:t>”</w:t>
      </w:r>
      <w:r w:rsidR="0099522B" w:rsidRPr="0099522B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DC7806">
        <w:rPr>
          <w:rFonts w:ascii="Verdana" w:eastAsia="Times New Roman" w:hAnsi="Verdana"/>
          <w:sz w:val="20"/>
          <w:szCs w:val="20"/>
          <w:lang w:eastAsia="pl-PL"/>
        </w:rPr>
        <w:br/>
        <w:t>-w podziale na 6 części.</w:t>
      </w:r>
    </w:p>
    <w:p w14:paraId="53634830" w14:textId="77777777" w:rsidR="003702FD" w:rsidRDefault="003702FD" w:rsidP="003702FD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88D176B" w14:textId="58AEC7D7" w:rsidR="003702FD" w:rsidRPr="00DC7806" w:rsidRDefault="003702FD" w:rsidP="00DC7806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dla Generalnej Dyrekcji Dróg Krajowych i Autostrad Oddział w Bydgoszczy</w:t>
      </w:r>
    </w:p>
    <w:p w14:paraId="07C85C5C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2C8BEBE5" w14:textId="77777777" w:rsidR="003702FD" w:rsidRPr="00332708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EE58C0F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………………………………………………………….</w:t>
      </w:r>
    </w:p>
    <w:p w14:paraId="173AC317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45B0034" w14:textId="77777777" w:rsidR="003702FD" w:rsidRPr="00F60C97" w:rsidRDefault="003702FD" w:rsidP="003702FD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223A33A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……………………………………………….</w:t>
      </w:r>
    </w:p>
    <w:p w14:paraId="5C39EE31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3573AD09" w14:textId="77777777" w:rsidR="003702FD" w:rsidRPr="00F60C97" w:rsidRDefault="003702FD" w:rsidP="003702F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1C206F1" w14:textId="77777777" w:rsidR="003702FD" w:rsidRPr="00F60C97" w:rsidRDefault="003702FD" w:rsidP="003702F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B9108C4" w14:textId="650FED33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</w:t>
      </w:r>
      <w:r w:rsidR="0099522B">
        <w:rPr>
          <w:rFonts w:ascii="Verdana" w:eastAsia="Times New Roman" w:hAnsi="Verdana"/>
          <w:b/>
          <w:sz w:val="20"/>
          <w:szCs w:val="20"/>
          <w:lang w:eastAsia="pl-PL"/>
        </w:rPr>
        <w:t xml:space="preserve"> dla części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60A3068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FEFBA28" w14:textId="5B821F54" w:rsidR="003702FD" w:rsidRPr="0099522B" w:rsidRDefault="0099522B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Calibri" w:hAnsi="Verdana"/>
          <w:sz w:val="20"/>
          <w:szCs w:val="20"/>
        </w:rPr>
      </w:pPr>
      <w:bookmarkStart w:id="0" w:name="_Hlk209431306"/>
      <w:r w:rsidRPr="0099522B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Część </w:t>
      </w: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>nr 1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 -  </w:t>
      </w:r>
      <w:r w:rsidRPr="00B47839">
        <w:rPr>
          <w:rFonts w:ascii="Verdana" w:eastAsia="Calibri" w:hAnsi="Verdana"/>
          <w:b/>
          <w:bCs/>
          <w:sz w:val="20"/>
          <w:szCs w:val="20"/>
        </w:rPr>
        <w:t>Oddział w Bydgoszczy</w:t>
      </w:r>
      <w:r w:rsidRPr="00B47839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</w:t>
      </w:r>
    </w:p>
    <w:p w14:paraId="3AC56919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25DB262" w14:textId="7C25295F" w:rsidR="003702FD" w:rsidRPr="0099522B" w:rsidRDefault="003702FD" w:rsidP="003702FD">
      <w:pPr>
        <w:spacing w:after="0" w:line="48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 netto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:…………………………….,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99522B">
        <w:rPr>
          <w:rFonts w:ascii="Verdana" w:eastAsia="Times New Roman" w:hAnsi="Verdana"/>
          <w:bCs/>
          <w:sz w:val="20"/>
          <w:szCs w:val="20"/>
          <w:lang w:eastAsia="pl-PL"/>
        </w:rPr>
        <w:t>podatek VAT…</w:t>
      </w:r>
      <w:r w:rsidR="00C50C4F" w:rsidRPr="0099522B">
        <w:rPr>
          <w:rFonts w:ascii="Verdana" w:eastAsia="Times New Roman" w:hAnsi="Verdana"/>
          <w:bCs/>
          <w:sz w:val="20"/>
          <w:szCs w:val="20"/>
          <w:lang w:eastAsia="pl-PL"/>
        </w:rPr>
        <w:t>..</w:t>
      </w:r>
      <w:r w:rsidRPr="0099522B">
        <w:rPr>
          <w:rFonts w:ascii="Verdana" w:eastAsia="Times New Roman" w:hAnsi="Verdana"/>
          <w:bCs/>
          <w:sz w:val="20"/>
          <w:szCs w:val="20"/>
          <w:lang w:eastAsia="pl-PL"/>
        </w:rPr>
        <w:t>..……%                         co łącznie stanowi cenę oferty brutto:……………………………………………………….……</w:t>
      </w:r>
    </w:p>
    <w:p w14:paraId="1F912C53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1F5E3403" w14:textId="77777777" w:rsidR="003702FD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bookmarkEnd w:id="0"/>
    <w:p w14:paraId="21D5AD1F" w14:textId="6B4AF329" w:rsidR="0099522B" w:rsidRPr="00F60C97" w:rsidRDefault="0099522B" w:rsidP="0099522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9522B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Część </w:t>
      </w:r>
      <w:r w:rsidR="00B47839">
        <w:rPr>
          <w:rFonts w:ascii="Verdana" w:eastAsia="Times New Roman" w:hAnsi="Verdana"/>
          <w:b/>
          <w:bCs/>
          <w:sz w:val="20"/>
          <w:szCs w:val="20"/>
          <w:lang w:eastAsia="pl-PL"/>
        </w:rPr>
        <w:t>nr 2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 - </w:t>
      </w:r>
      <w:r w:rsidR="00B47839" w:rsidRPr="00B47839">
        <w:rPr>
          <w:rFonts w:ascii="Verdana" w:eastAsia="Times New Roman" w:hAnsi="Verdana"/>
          <w:b/>
          <w:bCs/>
          <w:sz w:val="20"/>
          <w:szCs w:val="20"/>
          <w:lang w:eastAsia="pl-PL"/>
        </w:rPr>
        <w:t>Rejon w Bydgoszczy</w:t>
      </w:r>
    </w:p>
    <w:p w14:paraId="1D5F3171" w14:textId="77777777" w:rsidR="0099522B" w:rsidRPr="00F60C97" w:rsidRDefault="0099522B" w:rsidP="0099522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7F871D9" w14:textId="77777777" w:rsidR="0099522B" w:rsidRPr="0099522B" w:rsidRDefault="0099522B" w:rsidP="0099522B">
      <w:pPr>
        <w:spacing w:after="0" w:line="48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 netto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:…………………………….,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99522B">
        <w:rPr>
          <w:rFonts w:ascii="Verdana" w:eastAsia="Times New Roman" w:hAnsi="Verdana"/>
          <w:bCs/>
          <w:sz w:val="20"/>
          <w:szCs w:val="20"/>
          <w:lang w:eastAsia="pl-PL"/>
        </w:rPr>
        <w:t>podatek VAT…....……%                         co łącznie stanowi cenę oferty brutto:……………………………………………………….……</w:t>
      </w:r>
    </w:p>
    <w:p w14:paraId="41347BB5" w14:textId="77777777" w:rsidR="0099522B" w:rsidRPr="00F60C97" w:rsidRDefault="0099522B" w:rsidP="0099522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157A9B7C" w14:textId="77777777" w:rsidR="0099522B" w:rsidRDefault="0099522B" w:rsidP="0099522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A59E138" w14:textId="15A69987" w:rsidR="0099522B" w:rsidRPr="00F60C97" w:rsidRDefault="0099522B" w:rsidP="0099522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9522B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Część </w:t>
      </w:r>
      <w:r w:rsidR="00B47839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nr 3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- </w:t>
      </w:r>
      <w:r w:rsidR="00B47839" w:rsidRPr="00B47839">
        <w:rPr>
          <w:rFonts w:ascii="Verdana" w:eastAsia="Times New Roman" w:hAnsi="Verdana"/>
          <w:b/>
          <w:bCs/>
          <w:sz w:val="20"/>
          <w:szCs w:val="20"/>
          <w:lang w:eastAsia="pl-PL"/>
        </w:rPr>
        <w:t>Rejon w Inowrocławiu</w:t>
      </w:r>
    </w:p>
    <w:p w14:paraId="0521ED1A" w14:textId="77777777" w:rsidR="0099522B" w:rsidRPr="00F60C97" w:rsidRDefault="0099522B" w:rsidP="0099522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191A410" w14:textId="77777777" w:rsidR="0099522B" w:rsidRPr="00C93A0A" w:rsidRDefault="0099522B" w:rsidP="0099522B">
      <w:pPr>
        <w:spacing w:after="0" w:line="48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 netto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:…………………………….,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B47839">
        <w:rPr>
          <w:rFonts w:ascii="Verdana" w:eastAsia="Times New Roman" w:hAnsi="Verdana"/>
          <w:bCs/>
          <w:sz w:val="20"/>
          <w:szCs w:val="20"/>
          <w:lang w:eastAsia="pl-PL"/>
        </w:rPr>
        <w:t>podatek VAT…....……%                         co łącznie stanowi cenę oferty brutto:……………………………………………………….……</w:t>
      </w:r>
    </w:p>
    <w:p w14:paraId="4B4FB455" w14:textId="77777777" w:rsidR="0099522B" w:rsidRPr="00F60C97" w:rsidRDefault="0099522B" w:rsidP="0099522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BC5F566" w14:textId="77777777" w:rsidR="0099522B" w:rsidRDefault="0099522B" w:rsidP="0099522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9410B49" w14:textId="77777777" w:rsidR="00E15024" w:rsidRDefault="00E15024" w:rsidP="0099522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6A985A72" w14:textId="33017061" w:rsidR="0099522B" w:rsidRPr="00F60C97" w:rsidRDefault="0099522B" w:rsidP="0099522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9522B">
        <w:rPr>
          <w:rFonts w:ascii="Verdana" w:eastAsia="Times New Roman" w:hAnsi="Verdana"/>
          <w:b/>
          <w:bCs/>
          <w:sz w:val="20"/>
          <w:szCs w:val="20"/>
          <w:lang w:eastAsia="pl-PL"/>
        </w:rPr>
        <w:lastRenderedPageBreak/>
        <w:t xml:space="preserve">Część </w:t>
      </w:r>
      <w:r w:rsidR="00B47839">
        <w:rPr>
          <w:rFonts w:ascii="Verdana" w:eastAsia="Times New Roman" w:hAnsi="Verdana"/>
          <w:b/>
          <w:bCs/>
          <w:sz w:val="20"/>
          <w:szCs w:val="20"/>
          <w:lang w:eastAsia="pl-PL"/>
        </w:rPr>
        <w:t>nr 4- Rejon w Świeciu</w:t>
      </w:r>
    </w:p>
    <w:p w14:paraId="71D2B5EE" w14:textId="77777777" w:rsidR="0099522B" w:rsidRPr="00F60C97" w:rsidRDefault="0099522B" w:rsidP="0099522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B9A6897" w14:textId="77777777" w:rsidR="0099522B" w:rsidRPr="00B47839" w:rsidRDefault="0099522B" w:rsidP="0099522B">
      <w:pPr>
        <w:spacing w:after="0" w:line="48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 netto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:…………………………….,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B47839">
        <w:rPr>
          <w:rFonts w:ascii="Verdana" w:eastAsia="Times New Roman" w:hAnsi="Verdana"/>
          <w:bCs/>
          <w:sz w:val="20"/>
          <w:szCs w:val="20"/>
          <w:lang w:eastAsia="pl-PL"/>
        </w:rPr>
        <w:t>podatek VAT…....……%                         co łącznie stanowi cenę oferty brutto:……………………………………………………….……</w:t>
      </w:r>
    </w:p>
    <w:p w14:paraId="2DAB4FE2" w14:textId="77777777" w:rsidR="0099522B" w:rsidRPr="00F60C97" w:rsidRDefault="0099522B" w:rsidP="0099522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20246194" w14:textId="77777777" w:rsidR="0099522B" w:rsidRDefault="0099522B" w:rsidP="0099522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72D6B54" w14:textId="494C3DD0" w:rsidR="0099522B" w:rsidRPr="00F60C97" w:rsidRDefault="0099522B" w:rsidP="0099522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9522B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Część </w:t>
      </w:r>
      <w:r w:rsidR="00B47839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nr 5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-  </w:t>
      </w:r>
      <w:r w:rsidR="00B47839" w:rsidRPr="00B47839">
        <w:rPr>
          <w:rFonts w:ascii="Verdana" w:eastAsia="Times New Roman" w:hAnsi="Verdana"/>
          <w:b/>
          <w:bCs/>
          <w:sz w:val="20"/>
          <w:szCs w:val="20"/>
          <w:lang w:eastAsia="pl-PL"/>
        </w:rPr>
        <w:t>Rejon w Toruń</w:t>
      </w:r>
    </w:p>
    <w:p w14:paraId="647B46D0" w14:textId="77777777" w:rsidR="0099522B" w:rsidRPr="00F60C97" w:rsidRDefault="0099522B" w:rsidP="0099522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8587679" w14:textId="77777777" w:rsidR="0099522B" w:rsidRPr="00C93A0A" w:rsidRDefault="0099522B" w:rsidP="0099522B">
      <w:pPr>
        <w:spacing w:after="0" w:line="48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 netto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:…………………………….,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B47839">
        <w:rPr>
          <w:rFonts w:ascii="Verdana" w:eastAsia="Times New Roman" w:hAnsi="Verdana"/>
          <w:bCs/>
          <w:sz w:val="20"/>
          <w:szCs w:val="20"/>
          <w:lang w:eastAsia="pl-PL"/>
        </w:rPr>
        <w:t>podatek VAT…....……%                         co łącznie stanowi cenę oferty brutto:……………………………………………………….……</w:t>
      </w:r>
    </w:p>
    <w:p w14:paraId="24C5E2CA" w14:textId="77777777" w:rsidR="0099522B" w:rsidRPr="00F60C97" w:rsidRDefault="0099522B" w:rsidP="0099522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569A2943" w14:textId="77777777" w:rsidR="0099522B" w:rsidRDefault="0099522B" w:rsidP="0099522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8AAE044" w14:textId="689B705C" w:rsidR="0099522B" w:rsidRPr="00F60C97" w:rsidRDefault="0099522B" w:rsidP="0099522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9522B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Część </w:t>
      </w:r>
      <w:r w:rsidR="00B47839">
        <w:rPr>
          <w:rFonts w:ascii="Verdana" w:eastAsia="Times New Roman" w:hAnsi="Verdana"/>
          <w:b/>
          <w:bCs/>
          <w:sz w:val="20"/>
          <w:szCs w:val="20"/>
          <w:lang w:eastAsia="pl-PL"/>
        </w:rPr>
        <w:t>nr 6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 - </w:t>
      </w:r>
      <w:r w:rsidR="00B47839" w:rsidRPr="00B47839">
        <w:rPr>
          <w:rFonts w:ascii="Verdana" w:eastAsia="Times New Roman" w:hAnsi="Verdana"/>
          <w:b/>
          <w:bCs/>
          <w:sz w:val="20"/>
          <w:szCs w:val="20"/>
          <w:lang w:eastAsia="pl-PL"/>
        </w:rPr>
        <w:t>Rejon we Włocławku</w:t>
      </w:r>
    </w:p>
    <w:p w14:paraId="5E6A642C" w14:textId="77777777" w:rsidR="0099522B" w:rsidRPr="00F60C97" w:rsidRDefault="0099522B" w:rsidP="0099522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291D329" w14:textId="77777777" w:rsidR="0099522B" w:rsidRPr="00B47839" w:rsidRDefault="0099522B" w:rsidP="0099522B">
      <w:pPr>
        <w:spacing w:after="0" w:line="48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 netto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:…………………………….,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B47839">
        <w:rPr>
          <w:rFonts w:ascii="Verdana" w:eastAsia="Times New Roman" w:hAnsi="Verdana"/>
          <w:bCs/>
          <w:sz w:val="20"/>
          <w:szCs w:val="20"/>
          <w:lang w:eastAsia="pl-PL"/>
        </w:rPr>
        <w:t>podatek VAT…....……%                         co łącznie stanowi cenę oferty brutto:……………………………………………………….……</w:t>
      </w:r>
    </w:p>
    <w:p w14:paraId="1F5EAA4E" w14:textId="77777777" w:rsidR="0099522B" w:rsidRPr="00F60C97" w:rsidRDefault="0099522B" w:rsidP="0099522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0DB84715" w14:textId="77777777" w:rsidR="0099522B" w:rsidRDefault="0099522B" w:rsidP="0099522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FB4AF9C" w14:textId="77777777" w:rsidR="0099522B" w:rsidRDefault="0099522B" w:rsidP="003702F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87C2CB6" w14:textId="77777777" w:rsidR="0099522B" w:rsidRDefault="0099522B" w:rsidP="003702F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36E24D0" w14:textId="77777777" w:rsidR="0099522B" w:rsidRDefault="0099522B" w:rsidP="003702F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DE9B87D" w14:textId="77777777" w:rsidR="0099522B" w:rsidRDefault="0099522B" w:rsidP="003702F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04C18B" w14:textId="53870578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1A81D8FA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26D9C61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</w:p>
    <w:p w14:paraId="4214F980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9B46930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59341E11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F7264E4" w14:textId="77777777" w:rsidR="003702FD" w:rsidRPr="00F60C97" w:rsidRDefault="003702FD" w:rsidP="003702FD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……………………….</w:t>
      </w:r>
    </w:p>
    <w:p w14:paraId="22955C31" w14:textId="77777777" w:rsidR="003702FD" w:rsidRPr="00F743DE" w:rsidRDefault="003702FD" w:rsidP="003702FD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18"/>
          <w:szCs w:val="20"/>
          <w:lang w:eastAsia="pl-PL"/>
        </w:rPr>
      </w:pPr>
      <w:r w:rsidRPr="00F743DE">
        <w:rPr>
          <w:rFonts w:ascii="Verdana" w:eastAsia="Times New Roman" w:hAnsi="Verdana"/>
          <w:i/>
          <w:sz w:val="18"/>
          <w:szCs w:val="20"/>
          <w:lang w:eastAsia="pl-PL"/>
        </w:rPr>
        <w:t>(imię i nazwisko osoby prowadzącej sprawę, nr telefonu, nr faksu, adres e-mail)</w:t>
      </w:r>
    </w:p>
    <w:p w14:paraId="56FE83B7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D0FDAFE" w14:textId="77777777" w:rsidR="003702FD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514878" w14:textId="77777777" w:rsidR="003702FD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D5609B9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8BFC7CA" w14:textId="77777777" w:rsidR="003702FD" w:rsidRPr="00F60C97" w:rsidRDefault="003702FD" w:rsidP="003702FD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0605218" w14:textId="77777777" w:rsidR="003702FD" w:rsidRPr="00F60C97" w:rsidRDefault="003702FD" w:rsidP="003702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………..……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4A3A4806" w14:textId="77777777" w:rsidR="003702FD" w:rsidRPr="00F60C97" w:rsidRDefault="003702FD" w:rsidP="003702FD">
      <w:pPr>
        <w:spacing w:after="0" w:line="240" w:lineRule="auto"/>
        <w:ind w:left="4956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</w:t>
      </w:r>
      <w:r w:rsidRPr="002A132F">
        <w:rPr>
          <w:rFonts w:ascii="Verdana" w:eastAsia="Times New Roman" w:hAnsi="Verdana"/>
          <w:sz w:val="16"/>
          <w:szCs w:val="20"/>
          <w:lang w:eastAsia="pl-PL"/>
        </w:rPr>
        <w:t>Podpis</w:t>
      </w:r>
      <w:r>
        <w:rPr>
          <w:rFonts w:ascii="Verdana" w:eastAsia="Times New Roman" w:hAnsi="Verdana"/>
          <w:sz w:val="16"/>
          <w:szCs w:val="20"/>
          <w:lang w:eastAsia="pl-PL"/>
        </w:rPr>
        <w:t xml:space="preserve"> Wykonawcy/Pełnomocnika</w:t>
      </w:r>
    </w:p>
    <w:p w14:paraId="38E9D7D6" w14:textId="77777777" w:rsidR="003702FD" w:rsidRDefault="003702FD" w:rsidP="003702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sectPr w:rsidR="003702FD" w:rsidSect="00465403">
      <w:footerReference w:type="default" r:id="rId7"/>
      <w:pgSz w:w="11906" w:h="16838"/>
      <w:pgMar w:top="709" w:right="1418" w:bottom="1418" w:left="1418" w:header="567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E1AF1" w14:textId="77777777" w:rsidR="003E58A0" w:rsidRDefault="003E58A0" w:rsidP="004E78DE">
      <w:pPr>
        <w:spacing w:after="0" w:line="240" w:lineRule="auto"/>
      </w:pPr>
      <w:r>
        <w:separator/>
      </w:r>
    </w:p>
  </w:endnote>
  <w:endnote w:type="continuationSeparator" w:id="0">
    <w:p w14:paraId="6D190ADA" w14:textId="77777777" w:rsidR="003E58A0" w:rsidRDefault="003E58A0" w:rsidP="004E7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1B075" w14:textId="77777777" w:rsidR="009D2B03" w:rsidRDefault="009D2B03">
    <w:pPr>
      <w:pStyle w:val="Stopka"/>
      <w:jc w:val="center"/>
    </w:pPr>
  </w:p>
  <w:p w14:paraId="37CB3160" w14:textId="77777777" w:rsidR="009D2B03" w:rsidRDefault="009D2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75132" w14:textId="77777777" w:rsidR="003E58A0" w:rsidRDefault="003E58A0" w:rsidP="004E78DE">
      <w:pPr>
        <w:spacing w:after="0" w:line="240" w:lineRule="auto"/>
      </w:pPr>
      <w:r>
        <w:separator/>
      </w:r>
    </w:p>
  </w:footnote>
  <w:footnote w:type="continuationSeparator" w:id="0">
    <w:p w14:paraId="1A3C48B9" w14:textId="77777777" w:rsidR="003E58A0" w:rsidRDefault="003E58A0" w:rsidP="004E7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D394D"/>
    <w:multiLevelType w:val="hybridMultilevel"/>
    <w:tmpl w:val="9A10F0BA"/>
    <w:lvl w:ilvl="0" w:tplc="D430B00C">
      <w:start w:val="1"/>
      <w:numFmt w:val="decimal"/>
      <w:lvlText w:val="%1."/>
      <w:lvlJc w:val="left"/>
      <w:pPr>
        <w:ind w:left="2424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1" w15:restartNumberingAfterBreak="0">
    <w:nsid w:val="376D098A"/>
    <w:multiLevelType w:val="hybridMultilevel"/>
    <w:tmpl w:val="633A4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F0956"/>
    <w:multiLevelType w:val="hybridMultilevel"/>
    <w:tmpl w:val="A2123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24BC1"/>
    <w:multiLevelType w:val="hybridMultilevel"/>
    <w:tmpl w:val="BB3A2B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BFF"/>
    <w:rsid w:val="00014FA9"/>
    <w:rsid w:val="000236CA"/>
    <w:rsid w:val="00027F60"/>
    <w:rsid w:val="00055919"/>
    <w:rsid w:val="000820CA"/>
    <w:rsid w:val="00090E04"/>
    <w:rsid w:val="00095600"/>
    <w:rsid w:val="000A718B"/>
    <w:rsid w:val="000C15F7"/>
    <w:rsid w:val="001060EB"/>
    <w:rsid w:val="00117D66"/>
    <w:rsid w:val="00123190"/>
    <w:rsid w:val="0014110C"/>
    <w:rsid w:val="001449F4"/>
    <w:rsid w:val="00163103"/>
    <w:rsid w:val="001A0EA0"/>
    <w:rsid w:val="001E7FB0"/>
    <w:rsid w:val="00201062"/>
    <w:rsid w:val="0021289C"/>
    <w:rsid w:val="00224976"/>
    <w:rsid w:val="0022547D"/>
    <w:rsid w:val="0023566F"/>
    <w:rsid w:val="00266C41"/>
    <w:rsid w:val="002827DA"/>
    <w:rsid w:val="002A2FC2"/>
    <w:rsid w:val="002A351F"/>
    <w:rsid w:val="002A78C8"/>
    <w:rsid w:val="002E57E8"/>
    <w:rsid w:val="00302DD3"/>
    <w:rsid w:val="00310E2F"/>
    <w:rsid w:val="003110C2"/>
    <w:rsid w:val="003176C4"/>
    <w:rsid w:val="00335100"/>
    <w:rsid w:val="00346C48"/>
    <w:rsid w:val="003702FD"/>
    <w:rsid w:val="0037193B"/>
    <w:rsid w:val="00373942"/>
    <w:rsid w:val="003D2BBD"/>
    <w:rsid w:val="003D6888"/>
    <w:rsid w:val="003E335C"/>
    <w:rsid w:val="003E43E4"/>
    <w:rsid w:val="003E58A0"/>
    <w:rsid w:val="00401CA8"/>
    <w:rsid w:val="004100E7"/>
    <w:rsid w:val="00414A4B"/>
    <w:rsid w:val="00417887"/>
    <w:rsid w:val="00426C94"/>
    <w:rsid w:val="00441887"/>
    <w:rsid w:val="00444166"/>
    <w:rsid w:val="00461CD9"/>
    <w:rsid w:val="00465403"/>
    <w:rsid w:val="00465B46"/>
    <w:rsid w:val="00490D8A"/>
    <w:rsid w:val="00494F78"/>
    <w:rsid w:val="00496AD8"/>
    <w:rsid w:val="004A5117"/>
    <w:rsid w:val="004A7C4E"/>
    <w:rsid w:val="004B105C"/>
    <w:rsid w:val="004E591A"/>
    <w:rsid w:val="004E78DE"/>
    <w:rsid w:val="0050502F"/>
    <w:rsid w:val="00506DB5"/>
    <w:rsid w:val="00513B89"/>
    <w:rsid w:val="00516A53"/>
    <w:rsid w:val="00521DF8"/>
    <w:rsid w:val="00523EF1"/>
    <w:rsid w:val="00541BCE"/>
    <w:rsid w:val="00543E70"/>
    <w:rsid w:val="00553A9D"/>
    <w:rsid w:val="005B37CE"/>
    <w:rsid w:val="005C7A40"/>
    <w:rsid w:val="006015EB"/>
    <w:rsid w:val="00603AA3"/>
    <w:rsid w:val="00613227"/>
    <w:rsid w:val="00631B83"/>
    <w:rsid w:val="0063578D"/>
    <w:rsid w:val="006630F6"/>
    <w:rsid w:val="00667792"/>
    <w:rsid w:val="006B5A30"/>
    <w:rsid w:val="006C03C1"/>
    <w:rsid w:val="006D256F"/>
    <w:rsid w:val="006F4443"/>
    <w:rsid w:val="007179B8"/>
    <w:rsid w:val="00727FED"/>
    <w:rsid w:val="0073356D"/>
    <w:rsid w:val="007639DF"/>
    <w:rsid w:val="00775686"/>
    <w:rsid w:val="007F5911"/>
    <w:rsid w:val="00827520"/>
    <w:rsid w:val="00841540"/>
    <w:rsid w:val="0089043C"/>
    <w:rsid w:val="00896A0C"/>
    <w:rsid w:val="008A5425"/>
    <w:rsid w:val="008B7091"/>
    <w:rsid w:val="008C3AB2"/>
    <w:rsid w:val="008E5251"/>
    <w:rsid w:val="008E6854"/>
    <w:rsid w:val="009033FA"/>
    <w:rsid w:val="00924FAA"/>
    <w:rsid w:val="009428DF"/>
    <w:rsid w:val="009454A5"/>
    <w:rsid w:val="0099522B"/>
    <w:rsid w:val="00995DB8"/>
    <w:rsid w:val="009A4844"/>
    <w:rsid w:val="009A4CBC"/>
    <w:rsid w:val="009C33B8"/>
    <w:rsid w:val="009D2B03"/>
    <w:rsid w:val="009E669E"/>
    <w:rsid w:val="00A02961"/>
    <w:rsid w:val="00A15DA5"/>
    <w:rsid w:val="00A17953"/>
    <w:rsid w:val="00A40ABA"/>
    <w:rsid w:val="00A73307"/>
    <w:rsid w:val="00A878B9"/>
    <w:rsid w:val="00A91BA3"/>
    <w:rsid w:val="00AB59C6"/>
    <w:rsid w:val="00AF52C2"/>
    <w:rsid w:val="00B01831"/>
    <w:rsid w:val="00B102B1"/>
    <w:rsid w:val="00B265BB"/>
    <w:rsid w:val="00B35285"/>
    <w:rsid w:val="00B47839"/>
    <w:rsid w:val="00B50611"/>
    <w:rsid w:val="00B51AF7"/>
    <w:rsid w:val="00B80884"/>
    <w:rsid w:val="00B8751B"/>
    <w:rsid w:val="00B96CE5"/>
    <w:rsid w:val="00BB64E6"/>
    <w:rsid w:val="00BE3091"/>
    <w:rsid w:val="00C04A32"/>
    <w:rsid w:val="00C50C4F"/>
    <w:rsid w:val="00C50E2B"/>
    <w:rsid w:val="00C54A92"/>
    <w:rsid w:val="00C623B7"/>
    <w:rsid w:val="00C92A81"/>
    <w:rsid w:val="00CB2F20"/>
    <w:rsid w:val="00CD5D31"/>
    <w:rsid w:val="00CE5C26"/>
    <w:rsid w:val="00CE6976"/>
    <w:rsid w:val="00D151B6"/>
    <w:rsid w:val="00D244A4"/>
    <w:rsid w:val="00D60420"/>
    <w:rsid w:val="00D7259C"/>
    <w:rsid w:val="00D77BFF"/>
    <w:rsid w:val="00D92FDD"/>
    <w:rsid w:val="00D93783"/>
    <w:rsid w:val="00DA0C10"/>
    <w:rsid w:val="00DA69AA"/>
    <w:rsid w:val="00DB741F"/>
    <w:rsid w:val="00DC7806"/>
    <w:rsid w:val="00DD6452"/>
    <w:rsid w:val="00DE38AF"/>
    <w:rsid w:val="00DF7A15"/>
    <w:rsid w:val="00E102BE"/>
    <w:rsid w:val="00E15024"/>
    <w:rsid w:val="00E25249"/>
    <w:rsid w:val="00E41538"/>
    <w:rsid w:val="00E9439B"/>
    <w:rsid w:val="00EB5B62"/>
    <w:rsid w:val="00EB77DF"/>
    <w:rsid w:val="00EF3750"/>
    <w:rsid w:val="00F021D9"/>
    <w:rsid w:val="00F12B7D"/>
    <w:rsid w:val="00F20E96"/>
    <w:rsid w:val="00F22583"/>
    <w:rsid w:val="00F25BBF"/>
    <w:rsid w:val="00F25C83"/>
    <w:rsid w:val="00F6311A"/>
    <w:rsid w:val="00F6551C"/>
    <w:rsid w:val="00F71D9F"/>
    <w:rsid w:val="00F8219B"/>
    <w:rsid w:val="00F969A9"/>
    <w:rsid w:val="00FA1AC5"/>
    <w:rsid w:val="00FB4E9B"/>
    <w:rsid w:val="00FF0238"/>
    <w:rsid w:val="00FF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1C62F"/>
  <w15:docId w15:val="{14C6F418-C097-4B1A-A9D1-629A102D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5C7A4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DA0C1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7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8DE"/>
  </w:style>
  <w:style w:type="paragraph" w:styleId="Stopka">
    <w:name w:val="footer"/>
    <w:basedOn w:val="Normalny"/>
    <w:link w:val="StopkaZnak"/>
    <w:uiPriority w:val="99"/>
    <w:unhideWhenUsed/>
    <w:rsid w:val="004E7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8DE"/>
  </w:style>
  <w:style w:type="table" w:styleId="Tabela-Siatka">
    <w:name w:val="Table Grid"/>
    <w:basedOn w:val="Standardowy"/>
    <w:rsid w:val="00DA6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903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033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9033F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5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4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</vt:lpstr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</dc:title>
  <dc:creator>Mirosława Balcerak</dc:creator>
  <cp:lastModifiedBy>Sztejka Ewa</cp:lastModifiedBy>
  <cp:revision>7</cp:revision>
  <cp:lastPrinted>2019-06-10T12:43:00Z</cp:lastPrinted>
  <dcterms:created xsi:type="dcterms:W3CDTF">2025-09-22T09:12:00Z</dcterms:created>
  <dcterms:modified xsi:type="dcterms:W3CDTF">2025-09-23T08:53:00Z</dcterms:modified>
</cp:coreProperties>
</file>